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83" w:rsidRDefault="00CA08F4">
      <w:pPr>
        <w:rPr>
          <w:rFonts w:ascii="Times New Roman" w:hAnsi="Times New Roman" w:cs="Times New Roman"/>
          <w:b/>
          <w:sz w:val="28"/>
          <w:szCs w:val="28"/>
        </w:rPr>
      </w:pPr>
      <w:r w:rsidRPr="00CA08F4">
        <w:rPr>
          <w:rFonts w:ascii="Times New Roman" w:hAnsi="Times New Roman" w:cs="Times New Roman"/>
          <w:b/>
          <w:sz w:val="28"/>
          <w:szCs w:val="28"/>
        </w:rPr>
        <w:t>Лекция 5</w:t>
      </w:r>
      <w:r w:rsidR="006A128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CA08F4">
        <w:rPr>
          <w:rFonts w:ascii="Times New Roman" w:hAnsi="Times New Roman" w:cs="Times New Roman"/>
          <w:b/>
          <w:sz w:val="28"/>
          <w:szCs w:val="28"/>
        </w:rPr>
        <w:t xml:space="preserve"> Профилактика бесплодия с/х животных</w:t>
      </w:r>
    </w:p>
    <w:p w:rsidR="00CA08F4" w:rsidRDefault="00CA08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354FA" w:rsidRPr="001354FA" w:rsidRDefault="001354FA" w:rsidP="0013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1 Понятие о</w:t>
      </w:r>
      <w:r>
        <w:rPr>
          <w:rFonts w:ascii="Times New Roman" w:hAnsi="Times New Roman" w:cs="Times New Roman"/>
          <w:sz w:val="28"/>
          <w:szCs w:val="28"/>
        </w:rPr>
        <w:t xml:space="preserve"> акушерско – гинекологической диспансеризации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1354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>АГД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354FA" w:rsidRPr="001354FA" w:rsidRDefault="001354FA" w:rsidP="0013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Роль ранней диспансеризации в профилактике бесплодия</w:t>
      </w:r>
    </w:p>
    <w:p w:rsidR="001354FA" w:rsidRDefault="001354FA" w:rsidP="001354FA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</w:p>
    <w:p w:rsidR="001354FA" w:rsidRPr="001354FA" w:rsidRDefault="001354FA" w:rsidP="001354FA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 </w:t>
      </w:r>
      <w:r w:rsidRPr="001354FA">
        <w:rPr>
          <w:sz w:val="28"/>
          <w:szCs w:val="28"/>
          <w:shd w:val="clear" w:color="auto" w:fill="FFFFFF"/>
        </w:rPr>
        <w:t>Профилактика сводится к своевременно проведенной акушерской и гинекологической диспансеризации.</w:t>
      </w:r>
    </w:p>
    <w:p w:rsidR="001354FA" w:rsidRPr="001354FA" w:rsidRDefault="001354FA" w:rsidP="001354FA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1354FA">
        <w:rPr>
          <w:sz w:val="28"/>
          <w:szCs w:val="28"/>
          <w:shd w:val="clear" w:color="auto" w:fill="FFFFFF"/>
        </w:rPr>
        <w:t>Необходимо проводить:</w:t>
      </w:r>
    </w:p>
    <w:p w:rsidR="001354FA" w:rsidRPr="001354FA" w:rsidRDefault="001354FA" w:rsidP="00135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-акушерскую диспансеризацию коров и нетелей</w:t>
      </w:r>
    </w:p>
    <w:p w:rsidR="001354FA" w:rsidRPr="001354FA" w:rsidRDefault="001354FA" w:rsidP="00135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-акушерскую диспансеризацию в родильном отделении</w:t>
      </w:r>
    </w:p>
    <w:p w:rsidR="001354FA" w:rsidRPr="001354FA" w:rsidRDefault="001354FA" w:rsidP="00135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-гинекологическую диспансеризацию</w:t>
      </w:r>
    </w:p>
    <w:p w:rsidR="001354FA" w:rsidRDefault="001354FA" w:rsidP="00135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 xml:space="preserve">Раннюю акушерскую диспансеризацию проводят у сухостойных коров. Начинают с запуска коров за 50-60 дней до отела. Проводится на основании записей в журнале осеменения и ректального исследования. Переводят коров на грубые корма - сено хорошего качества, уменьшают дачу сочных и концентрированных кормов. 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Необходимо содержать сухостойных коров отдельно от дойных, регулярно осматривать вымя, путем пальпации и осмотра секрета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1D58" w:rsidRDefault="001354FA" w:rsidP="001C1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Для биохимического исследования берут кровь (10-15% от поголовья) и отсылают в лабораторию. В крови определяют содержание сахара, общего белка, каротина, общего азота, неограниченного фосфора, показатель щелочного резерва. Желательно исследовать мо</w:t>
      </w:r>
      <w:r w:rsidR="006D33CD">
        <w:rPr>
          <w:rFonts w:ascii="Times New Roman" w:hAnsi="Times New Roman" w:cs="Times New Roman"/>
          <w:sz w:val="28"/>
          <w:szCs w:val="28"/>
        </w:rPr>
        <w:t>чу на содержание кетоновых тел.</w:t>
      </w:r>
    </w:p>
    <w:p w:rsidR="001354FA" w:rsidRPr="001354FA" w:rsidRDefault="001354FA" w:rsidP="001C1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Корма должны быть высокого качества,</w:t>
      </w:r>
      <w:r w:rsidR="006D33CD">
        <w:rPr>
          <w:rFonts w:ascii="Times New Roman" w:hAnsi="Times New Roman" w:cs="Times New Roman"/>
          <w:sz w:val="28"/>
          <w:szCs w:val="28"/>
        </w:rPr>
        <w:t xml:space="preserve"> </w:t>
      </w:r>
      <w:r w:rsidRPr="001354FA">
        <w:rPr>
          <w:rFonts w:ascii="Times New Roman" w:hAnsi="Times New Roman" w:cs="Times New Roman"/>
          <w:sz w:val="28"/>
          <w:szCs w:val="28"/>
        </w:rPr>
        <w:t>их проверяют по химическому состав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исследуют на содержании питательных веществ.</w:t>
      </w:r>
    </w:p>
    <w:p w:rsidR="001354FA" w:rsidRPr="001354FA" w:rsidRDefault="001354FA" w:rsidP="001C1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По результатам биохимического анализа, регулируют рацион, вводят минеральные вещества и витаминные добавки с учетом срока беременности.</w:t>
      </w:r>
    </w:p>
    <w:p w:rsidR="001354FA" w:rsidRPr="001354FA" w:rsidRDefault="001354FA" w:rsidP="001C1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 xml:space="preserve">Стельным коровам и нетелям организуют моцион. Следят за микроклиматом помещений. Следует вести 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содержанием в воздухе помещении аммиака, сероводорода и углекислого воздуха, а также влажность и температуру.</w:t>
      </w:r>
    </w:p>
    <w:p w:rsidR="001354FA" w:rsidRPr="001354FA" w:rsidRDefault="001354FA" w:rsidP="001C1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Акушерская диспансеризация в родильном отделении проводится при поступлении коров, при отеле и в течение 10 дней после отела.</w:t>
      </w:r>
    </w:p>
    <w:p w:rsidR="001C1D58" w:rsidRDefault="001354FA" w:rsidP="001C1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Родильное отделение состоит из секций: дородовой, родовой и послеродовой, а также профилактория для новорожденных телят с индивидуальными клетками. В родильном отделении должна быть комната для дежурного, аптеки, кубовая. Ветеринарный врач обеспечивает родильное отделение: медикаментами, инструментами, организует круглосуточное дежурство опытных доярок и скотников.</w:t>
      </w:r>
    </w:p>
    <w:p w:rsidR="001354FA" w:rsidRPr="001354FA" w:rsidRDefault="001C1D58" w:rsidP="001C1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 xml:space="preserve"> </w:t>
      </w:r>
      <w:r w:rsidR="001354FA" w:rsidRPr="001354FA">
        <w:rPr>
          <w:rFonts w:ascii="Times New Roman" w:hAnsi="Times New Roman" w:cs="Times New Roman"/>
          <w:sz w:val="28"/>
          <w:szCs w:val="28"/>
        </w:rPr>
        <w:t xml:space="preserve">При боксовом содержании при появлении первых признаков родов коров помещают в боксы (высота -1,2м; 3х3,5м). Дежурный ведет постоянное наблюдение за коровой и в случае родовспоможение, оказывает помощь: потягиванием за конечности плода, разрыв плодного пузыря и собирает </w:t>
      </w:r>
      <w:r w:rsidR="001354FA" w:rsidRPr="001354FA">
        <w:rPr>
          <w:rFonts w:ascii="Times New Roman" w:hAnsi="Times New Roman" w:cs="Times New Roman"/>
          <w:sz w:val="28"/>
          <w:szCs w:val="28"/>
        </w:rPr>
        <w:lastRenderedPageBreak/>
        <w:t>околоплодные воды в чистое ведро. Затем обрабатывает новорожденного, удаляет из бокса послед и меняет подстилку. Необходимо после родов выпоить корове подсоленную воду или дать ей её же околоплодные воды (3-5литров). Теленку дают доступ к вымени, для высасывания молозива, остаток молозива необходимо сдоить,</w:t>
      </w:r>
      <w:r w:rsidR="00635FA8">
        <w:rPr>
          <w:rFonts w:ascii="Times New Roman" w:hAnsi="Times New Roman" w:cs="Times New Roman"/>
          <w:sz w:val="28"/>
          <w:szCs w:val="28"/>
        </w:rPr>
        <w:t xml:space="preserve"> для предотвращения мастита.</w:t>
      </w:r>
    </w:p>
    <w:p w:rsidR="001354FA" w:rsidRPr="001354FA" w:rsidRDefault="001354FA" w:rsidP="001C1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 xml:space="preserve">Всех коров после родов 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подвергают акушерской диспансеризации с четом течения родов их разделяют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на три группы:</w:t>
      </w:r>
    </w:p>
    <w:p w:rsidR="001354FA" w:rsidRPr="001354FA" w:rsidRDefault="001354FA" w:rsidP="001C1D58">
      <w:pPr>
        <w:pStyle w:val="20"/>
        <w:shd w:val="clear" w:color="auto" w:fill="auto"/>
        <w:spacing w:line="240" w:lineRule="auto"/>
        <w:ind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>-</w:t>
      </w:r>
      <w:r w:rsidR="0083319B">
        <w:rPr>
          <w:rFonts w:cs="Times New Roman"/>
          <w:sz w:val="28"/>
          <w:szCs w:val="28"/>
        </w:rPr>
        <w:t xml:space="preserve"> </w:t>
      </w:r>
      <w:r w:rsidRPr="001354FA">
        <w:rPr>
          <w:rFonts w:cs="Times New Roman"/>
          <w:sz w:val="28"/>
          <w:szCs w:val="28"/>
        </w:rPr>
        <w:t>Первую группу составляют коровы с</w:t>
      </w:r>
      <w:r w:rsidR="00635FA8">
        <w:rPr>
          <w:rFonts w:cs="Times New Roman"/>
          <w:sz w:val="28"/>
          <w:szCs w:val="28"/>
        </w:rPr>
        <w:t xml:space="preserve"> нормальным течением родов; За </w:t>
      </w:r>
      <w:r w:rsidRPr="001354FA">
        <w:rPr>
          <w:rFonts w:cs="Times New Roman"/>
          <w:sz w:val="28"/>
          <w:szCs w:val="28"/>
        </w:rPr>
        <w:t xml:space="preserve">этими коровами проводят только наблюдения за  отделением </w:t>
      </w:r>
      <w:proofErr w:type="spellStart"/>
      <w:r w:rsidRPr="001354FA">
        <w:rPr>
          <w:rFonts w:cs="Times New Roman"/>
          <w:sz w:val="28"/>
          <w:szCs w:val="28"/>
        </w:rPr>
        <w:t>лохии</w:t>
      </w:r>
      <w:proofErr w:type="spellEnd"/>
      <w:r w:rsidRPr="001354FA">
        <w:rPr>
          <w:rFonts w:cs="Times New Roman"/>
          <w:sz w:val="28"/>
          <w:szCs w:val="28"/>
        </w:rPr>
        <w:t>, с исчезновением отеков и стоянием молочной железы. Их рекомендуют с 3-4 дня после родов пускать на прогулку, что ускоряет течение инволюционных процессов в матке.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>-</w:t>
      </w:r>
      <w:r w:rsidR="0083319B">
        <w:rPr>
          <w:rFonts w:cs="Times New Roman"/>
          <w:sz w:val="28"/>
          <w:szCs w:val="28"/>
        </w:rPr>
        <w:t xml:space="preserve"> </w:t>
      </w:r>
      <w:r w:rsidRPr="001354FA">
        <w:rPr>
          <w:rFonts w:cs="Times New Roman"/>
          <w:sz w:val="28"/>
          <w:szCs w:val="28"/>
        </w:rPr>
        <w:t>Во вторую группу относят коров, у которых отмечали осложнения родов в виде затруднений выведения плода и задержания последа до 6-8 часов с последующим его самопроизвольным отделением. Для профилактики послеродовых эндометритов коровам этой группы применяют маточные средства подкожн</w:t>
      </w:r>
      <w:proofErr w:type="gramStart"/>
      <w:r w:rsidRPr="001354FA">
        <w:rPr>
          <w:rFonts w:cs="Times New Roman"/>
          <w:sz w:val="28"/>
          <w:szCs w:val="28"/>
        </w:rPr>
        <w:t>о(</w:t>
      </w:r>
      <w:proofErr w:type="gramEnd"/>
      <w:r w:rsidRPr="001354FA">
        <w:rPr>
          <w:rFonts w:cs="Times New Roman"/>
          <w:sz w:val="28"/>
          <w:szCs w:val="28"/>
        </w:rPr>
        <w:t xml:space="preserve">питуитрин, окситоцин, пилокарпин, </w:t>
      </w:r>
      <w:proofErr w:type="spellStart"/>
      <w:r w:rsidRPr="001354FA">
        <w:rPr>
          <w:rFonts w:cs="Times New Roman"/>
          <w:sz w:val="28"/>
          <w:szCs w:val="28"/>
        </w:rPr>
        <w:t>карбахолин</w:t>
      </w:r>
      <w:proofErr w:type="spellEnd"/>
      <w:r w:rsidRPr="001354FA">
        <w:rPr>
          <w:rFonts w:cs="Times New Roman"/>
          <w:sz w:val="28"/>
          <w:szCs w:val="28"/>
        </w:rPr>
        <w:t xml:space="preserve">, </w:t>
      </w:r>
      <w:proofErr w:type="spellStart"/>
      <w:r w:rsidRPr="001354FA">
        <w:rPr>
          <w:rFonts w:cs="Times New Roman"/>
          <w:sz w:val="28"/>
          <w:szCs w:val="28"/>
        </w:rPr>
        <w:t>прозерин</w:t>
      </w:r>
      <w:proofErr w:type="spellEnd"/>
      <w:r w:rsidRPr="001354FA">
        <w:rPr>
          <w:rFonts w:cs="Times New Roman"/>
          <w:sz w:val="28"/>
          <w:szCs w:val="28"/>
        </w:rPr>
        <w:t xml:space="preserve">, </w:t>
      </w:r>
      <w:proofErr w:type="spellStart"/>
      <w:r w:rsidRPr="001354FA">
        <w:rPr>
          <w:rFonts w:cs="Times New Roman"/>
          <w:sz w:val="28"/>
          <w:szCs w:val="28"/>
        </w:rPr>
        <w:t>бреколлин</w:t>
      </w:r>
      <w:proofErr w:type="spellEnd"/>
      <w:r w:rsidRPr="001354FA">
        <w:rPr>
          <w:rFonts w:cs="Times New Roman"/>
          <w:sz w:val="28"/>
          <w:szCs w:val="28"/>
        </w:rPr>
        <w:t>, и др.) проводят массаж матки через прямую кишку. С 3-4 дня представляют активный моцион.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 xml:space="preserve">Третью группу составляют коровы с осложнениями родов и послеродового периода, которым требовалось акушерское вмешательство-неправильные положения, позиции и </w:t>
      </w:r>
      <w:proofErr w:type="spellStart"/>
      <w:r w:rsidRPr="001354FA">
        <w:rPr>
          <w:rFonts w:cs="Times New Roman"/>
          <w:sz w:val="28"/>
          <w:szCs w:val="28"/>
        </w:rPr>
        <w:t>членорасположения</w:t>
      </w:r>
      <w:proofErr w:type="spellEnd"/>
      <w:r w:rsidRPr="001354FA">
        <w:rPr>
          <w:rFonts w:cs="Times New Roman"/>
          <w:sz w:val="28"/>
          <w:szCs w:val="28"/>
        </w:rPr>
        <w:t xml:space="preserve"> плода, уродства и крупноплодность, выпадение матки, задержание последа и др. В силу </w:t>
      </w:r>
      <w:proofErr w:type="spellStart"/>
      <w:r w:rsidRPr="001354FA">
        <w:rPr>
          <w:rFonts w:cs="Times New Roman"/>
          <w:sz w:val="28"/>
          <w:szCs w:val="28"/>
        </w:rPr>
        <w:t>того</w:t>
      </w:r>
      <w:proofErr w:type="gramStart"/>
      <w:r w:rsidRPr="001354FA">
        <w:rPr>
          <w:rFonts w:cs="Times New Roman"/>
          <w:sz w:val="28"/>
          <w:szCs w:val="28"/>
        </w:rPr>
        <w:t>,ч</w:t>
      </w:r>
      <w:proofErr w:type="gramEnd"/>
      <w:r w:rsidRPr="001354FA">
        <w:rPr>
          <w:rFonts w:cs="Times New Roman"/>
          <w:sz w:val="28"/>
          <w:szCs w:val="28"/>
        </w:rPr>
        <w:t>то</w:t>
      </w:r>
      <w:proofErr w:type="spellEnd"/>
      <w:r w:rsidRPr="001354FA">
        <w:rPr>
          <w:rFonts w:cs="Times New Roman"/>
          <w:sz w:val="28"/>
          <w:szCs w:val="28"/>
        </w:rPr>
        <w:t xml:space="preserve"> у коров этой группы имеется опасность развития тяжёлых осложнений в послеродовом периоде , им применяют следующие лечение: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 xml:space="preserve">-подкожно вводят </w:t>
      </w:r>
      <w:proofErr w:type="gramStart"/>
      <w:r w:rsidRPr="001354FA">
        <w:rPr>
          <w:rFonts w:cs="Times New Roman"/>
          <w:sz w:val="28"/>
          <w:szCs w:val="28"/>
        </w:rPr>
        <w:t>маточные</w:t>
      </w:r>
      <w:proofErr w:type="gramEnd"/>
      <w:r w:rsidRPr="001354FA">
        <w:rPr>
          <w:rFonts w:cs="Times New Roman"/>
          <w:sz w:val="28"/>
          <w:szCs w:val="28"/>
        </w:rPr>
        <w:t xml:space="preserve"> средства-окситоцин, питуитрин, </w:t>
      </w:r>
      <w:proofErr w:type="spellStart"/>
      <w:r w:rsidRPr="001354FA">
        <w:rPr>
          <w:rFonts w:cs="Times New Roman"/>
          <w:sz w:val="28"/>
          <w:szCs w:val="28"/>
        </w:rPr>
        <w:t>карбахолин</w:t>
      </w:r>
      <w:proofErr w:type="spellEnd"/>
      <w:r w:rsidRPr="001354FA">
        <w:rPr>
          <w:rFonts w:cs="Times New Roman"/>
          <w:sz w:val="28"/>
          <w:szCs w:val="28"/>
        </w:rPr>
        <w:t xml:space="preserve">, </w:t>
      </w:r>
      <w:proofErr w:type="spellStart"/>
      <w:r w:rsidRPr="001354FA">
        <w:rPr>
          <w:rFonts w:cs="Times New Roman"/>
          <w:sz w:val="28"/>
          <w:szCs w:val="28"/>
        </w:rPr>
        <w:t>бревиколлин</w:t>
      </w:r>
      <w:proofErr w:type="spellEnd"/>
      <w:r w:rsidRPr="001354FA">
        <w:rPr>
          <w:rFonts w:cs="Times New Roman"/>
          <w:sz w:val="28"/>
          <w:szCs w:val="28"/>
        </w:rPr>
        <w:t xml:space="preserve"> и др.;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 xml:space="preserve">-в матку вводят антисептические препараты, как </w:t>
      </w:r>
      <w:proofErr w:type="spellStart"/>
      <w:r w:rsidRPr="001354FA">
        <w:rPr>
          <w:rFonts w:cs="Times New Roman"/>
          <w:sz w:val="28"/>
          <w:szCs w:val="28"/>
        </w:rPr>
        <w:t>септиметрин</w:t>
      </w:r>
      <w:proofErr w:type="spellEnd"/>
      <w:r w:rsidRPr="001354FA">
        <w:rPr>
          <w:rFonts w:cs="Times New Roman"/>
          <w:sz w:val="28"/>
          <w:szCs w:val="28"/>
        </w:rPr>
        <w:t xml:space="preserve">, </w:t>
      </w:r>
      <w:proofErr w:type="spellStart"/>
      <w:r w:rsidRPr="001354FA">
        <w:rPr>
          <w:rFonts w:cs="Times New Roman"/>
          <w:sz w:val="28"/>
          <w:szCs w:val="28"/>
        </w:rPr>
        <w:t>фуразолидоновые</w:t>
      </w:r>
      <w:proofErr w:type="spellEnd"/>
      <w:r w:rsidRPr="001354FA">
        <w:rPr>
          <w:rFonts w:cs="Times New Roman"/>
          <w:sz w:val="28"/>
          <w:szCs w:val="28"/>
        </w:rPr>
        <w:t xml:space="preserve"> палочки и др.;</w:t>
      </w:r>
      <w:r w:rsidR="001C1D58">
        <w:rPr>
          <w:rFonts w:cs="Times New Roman"/>
          <w:sz w:val="28"/>
          <w:szCs w:val="28"/>
        </w:rPr>
        <w:t xml:space="preserve"> 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left="360"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 xml:space="preserve">-проводят новокаиновую терапию-0,25% - 0,5% раствор новокаина вводят внутривенно, </w:t>
      </w:r>
      <w:proofErr w:type="spellStart"/>
      <w:r w:rsidRPr="001354FA">
        <w:rPr>
          <w:rFonts w:cs="Times New Roman"/>
          <w:sz w:val="28"/>
          <w:szCs w:val="28"/>
        </w:rPr>
        <w:t>внутриаортально</w:t>
      </w:r>
      <w:proofErr w:type="spellEnd"/>
      <w:r w:rsidRPr="001354FA">
        <w:rPr>
          <w:rFonts w:cs="Times New Roman"/>
          <w:sz w:val="28"/>
          <w:szCs w:val="28"/>
        </w:rPr>
        <w:t xml:space="preserve"> или </w:t>
      </w:r>
      <w:proofErr w:type="spellStart"/>
      <w:r w:rsidRPr="001354FA">
        <w:rPr>
          <w:rFonts w:cs="Times New Roman"/>
          <w:sz w:val="28"/>
          <w:szCs w:val="28"/>
        </w:rPr>
        <w:t>внутриартериально</w:t>
      </w:r>
      <w:proofErr w:type="spellEnd"/>
      <w:r w:rsidRPr="001354FA">
        <w:rPr>
          <w:rFonts w:cs="Times New Roman"/>
          <w:sz w:val="28"/>
          <w:szCs w:val="28"/>
        </w:rPr>
        <w:t xml:space="preserve"> из расчёт</w:t>
      </w:r>
      <w:r w:rsidR="0039543C">
        <w:rPr>
          <w:rFonts w:cs="Times New Roman"/>
          <w:sz w:val="28"/>
          <w:szCs w:val="28"/>
        </w:rPr>
        <w:t>а 0,5-1 мл на 1 кг живой массы,</w:t>
      </w:r>
      <w:r w:rsidRPr="001354FA">
        <w:rPr>
          <w:rFonts w:cs="Times New Roman"/>
          <w:sz w:val="28"/>
          <w:szCs w:val="28"/>
        </w:rPr>
        <w:t xml:space="preserve"> повторные введени</w:t>
      </w:r>
      <w:proofErr w:type="gramStart"/>
      <w:r w:rsidRPr="001354FA">
        <w:rPr>
          <w:rFonts w:cs="Times New Roman"/>
          <w:sz w:val="28"/>
          <w:szCs w:val="28"/>
        </w:rPr>
        <w:t>я-</w:t>
      </w:r>
      <w:proofErr w:type="gramEnd"/>
      <w:r w:rsidRPr="001354FA">
        <w:rPr>
          <w:rFonts w:cs="Times New Roman"/>
          <w:sz w:val="28"/>
          <w:szCs w:val="28"/>
        </w:rPr>
        <w:t xml:space="preserve"> не ранее чем через 2 дня;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left="360"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>-внутривенно вводят 40%-</w:t>
      </w:r>
      <w:proofErr w:type="spellStart"/>
      <w:r w:rsidRPr="001354FA">
        <w:rPr>
          <w:rFonts w:cs="Times New Roman"/>
          <w:sz w:val="28"/>
          <w:szCs w:val="28"/>
        </w:rPr>
        <w:t>ный</w:t>
      </w:r>
      <w:proofErr w:type="spellEnd"/>
      <w:r w:rsidRPr="001354FA">
        <w:rPr>
          <w:rFonts w:cs="Times New Roman"/>
          <w:sz w:val="28"/>
          <w:szCs w:val="28"/>
        </w:rPr>
        <w:t xml:space="preserve"> раствор глюкозы в дозе 120-150 мл;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left="360"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>-внутривенно вводят 10%-</w:t>
      </w:r>
      <w:proofErr w:type="spellStart"/>
      <w:r w:rsidRPr="001354FA">
        <w:rPr>
          <w:rFonts w:cs="Times New Roman"/>
          <w:sz w:val="28"/>
          <w:szCs w:val="28"/>
        </w:rPr>
        <w:t>ный</w:t>
      </w:r>
      <w:proofErr w:type="spellEnd"/>
      <w:r w:rsidRPr="001354FA">
        <w:rPr>
          <w:rFonts w:cs="Times New Roman"/>
          <w:sz w:val="28"/>
          <w:szCs w:val="28"/>
        </w:rPr>
        <w:t xml:space="preserve"> раствор хлорида кальция в дозе 1-12 мл, повторяют введение в той же дозе 48 часов;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left="360"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 xml:space="preserve">-внутримышечно свежевыдоенное молозиво в дозе 20-25 мл два-три раза </w:t>
      </w:r>
      <w:proofErr w:type="gramStart"/>
      <w:r w:rsidRPr="001354FA">
        <w:rPr>
          <w:rFonts w:cs="Times New Roman"/>
          <w:sz w:val="28"/>
          <w:szCs w:val="28"/>
        </w:rPr>
        <w:t>в</w:t>
      </w:r>
      <w:proofErr w:type="gramEnd"/>
      <w:r w:rsidRPr="001354FA">
        <w:rPr>
          <w:rFonts w:cs="Times New Roman"/>
          <w:sz w:val="28"/>
          <w:szCs w:val="28"/>
        </w:rPr>
        <w:t xml:space="preserve"> промежутком 48 часов [13]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left="360"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 xml:space="preserve">-внутримышечно </w:t>
      </w:r>
      <w:proofErr w:type="spellStart"/>
      <w:r w:rsidRPr="001354FA">
        <w:rPr>
          <w:rFonts w:cs="Times New Roman"/>
          <w:sz w:val="28"/>
          <w:szCs w:val="28"/>
        </w:rPr>
        <w:t>тривитамин</w:t>
      </w:r>
      <w:proofErr w:type="spellEnd"/>
      <w:r w:rsidRPr="001354FA">
        <w:rPr>
          <w:rFonts w:cs="Times New Roman"/>
          <w:sz w:val="28"/>
          <w:szCs w:val="28"/>
        </w:rPr>
        <w:t xml:space="preserve"> в дозе 5-10 мл с промежутком 48 часов;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left="360"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 xml:space="preserve">-внутримышечно антибиотики (пенициллин, стрептомицин, </w:t>
      </w:r>
      <w:proofErr w:type="spellStart"/>
      <w:r w:rsidRPr="001354FA">
        <w:rPr>
          <w:rFonts w:cs="Times New Roman"/>
          <w:sz w:val="28"/>
          <w:szCs w:val="28"/>
        </w:rPr>
        <w:t>бициллин</w:t>
      </w:r>
      <w:proofErr w:type="spellEnd"/>
      <w:r w:rsidRPr="001354FA">
        <w:rPr>
          <w:rFonts w:cs="Times New Roman"/>
          <w:sz w:val="28"/>
          <w:szCs w:val="28"/>
        </w:rPr>
        <w:t xml:space="preserve"> и другие).[29]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>Не ранее, как через 3-4 дня с чётом состояния организма применяют ректальный массаж матки (10 сеансов по 5-10 минут ежедневно), а также предоставляют моцион.</w:t>
      </w:r>
    </w:p>
    <w:p w:rsidR="001354FA" w:rsidRPr="001354FA" w:rsidRDefault="001354FA" w:rsidP="001354FA">
      <w:pPr>
        <w:pStyle w:val="20"/>
        <w:shd w:val="clear" w:color="auto" w:fill="auto"/>
        <w:spacing w:line="240" w:lineRule="auto"/>
        <w:ind w:firstLine="567"/>
        <w:rPr>
          <w:rFonts w:cs="Times New Roman"/>
          <w:sz w:val="28"/>
          <w:szCs w:val="28"/>
        </w:rPr>
      </w:pPr>
      <w:r w:rsidRPr="001354FA">
        <w:rPr>
          <w:rFonts w:cs="Times New Roman"/>
          <w:sz w:val="28"/>
          <w:szCs w:val="28"/>
        </w:rPr>
        <w:t xml:space="preserve">При проведении лечения следят за общим состоянием с учётом </w:t>
      </w:r>
      <w:r w:rsidRPr="001354FA">
        <w:rPr>
          <w:rFonts w:cs="Times New Roman"/>
          <w:sz w:val="28"/>
          <w:szCs w:val="28"/>
        </w:rPr>
        <w:lastRenderedPageBreak/>
        <w:t>состояния вымени, строго соблюдают ветеринарно-санитарные правила по уходу за коро</w:t>
      </w:r>
      <w:r w:rsidR="00817581">
        <w:rPr>
          <w:rFonts w:cs="Times New Roman"/>
          <w:sz w:val="28"/>
          <w:szCs w:val="28"/>
        </w:rPr>
        <w:t>вами.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Гинекологическая диспансеризация-это комплекс диагностических, лечебных и профилактических мероприятий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направленных на выявление причин и форм бесплодия самок, восстановление воспроизводительной функции и их высокой продуктивности.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Гинекологической диспансеризации подвергают коров 30 дней после родов, если них не восстановилась половая цикличность или если они не оплодотворились после осеменения.</w:t>
      </w:r>
      <w:r w:rsidR="00881976">
        <w:rPr>
          <w:rFonts w:ascii="Times New Roman" w:hAnsi="Times New Roman" w:cs="Times New Roman"/>
          <w:sz w:val="28"/>
          <w:szCs w:val="28"/>
        </w:rPr>
        <w:t xml:space="preserve"> </w:t>
      </w:r>
      <w:r w:rsidRPr="001354FA">
        <w:rPr>
          <w:rFonts w:ascii="Times New Roman" w:hAnsi="Times New Roman" w:cs="Times New Roman"/>
          <w:sz w:val="28"/>
          <w:szCs w:val="28"/>
        </w:rPr>
        <w:t xml:space="preserve">Тёлок 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диспансеризируют</w:t>
      </w:r>
      <w:proofErr w:type="spellEnd"/>
      <w:r w:rsidR="00881976">
        <w:rPr>
          <w:rFonts w:ascii="Times New Roman" w:hAnsi="Times New Roman" w:cs="Times New Roman"/>
          <w:sz w:val="28"/>
          <w:szCs w:val="28"/>
        </w:rPr>
        <w:t xml:space="preserve"> </w:t>
      </w:r>
      <w:r w:rsidRPr="001354FA">
        <w:rPr>
          <w:rFonts w:ascii="Times New Roman" w:hAnsi="Times New Roman" w:cs="Times New Roman"/>
          <w:sz w:val="28"/>
          <w:szCs w:val="28"/>
        </w:rPr>
        <w:t>первый раз в годичном возрасте для установления главным образом врождённых аномалий развития полового аппарата, а затем в возрасте 18-19 мес., если при осеменении они не оплодотворились</w:t>
      </w:r>
      <w:r w:rsidR="00817581">
        <w:rPr>
          <w:rFonts w:ascii="Times New Roman" w:hAnsi="Times New Roman" w:cs="Times New Roman"/>
          <w:sz w:val="28"/>
          <w:szCs w:val="28"/>
        </w:rPr>
        <w:t>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Гинекологическая диспансеризация слагается из нескольких этапов:</w:t>
      </w:r>
      <w:r w:rsidR="00294376">
        <w:rPr>
          <w:rFonts w:ascii="Times New Roman" w:hAnsi="Times New Roman" w:cs="Times New Roman"/>
          <w:sz w:val="28"/>
          <w:szCs w:val="28"/>
        </w:rPr>
        <w:t xml:space="preserve"> </w:t>
      </w:r>
      <w:r w:rsidRPr="001354FA">
        <w:rPr>
          <w:rFonts w:ascii="Times New Roman" w:hAnsi="Times New Roman" w:cs="Times New Roman"/>
          <w:sz w:val="28"/>
          <w:szCs w:val="28"/>
        </w:rPr>
        <w:t>ознакомление с ведением скотоводства в хозяйстве, сбор анатомических данных о коровах и тёлках, клинического исследования и лабораторного анализа крови, цервикальной слизи и др.</w:t>
      </w:r>
      <w:r w:rsidR="00294376">
        <w:rPr>
          <w:rFonts w:ascii="Times New Roman" w:hAnsi="Times New Roman" w:cs="Times New Roman"/>
          <w:sz w:val="28"/>
          <w:szCs w:val="28"/>
        </w:rPr>
        <w:t xml:space="preserve">; </w:t>
      </w:r>
      <w:r w:rsidR="00294376" w:rsidRPr="001354FA">
        <w:rPr>
          <w:rFonts w:ascii="Times New Roman" w:hAnsi="Times New Roman" w:cs="Times New Roman"/>
          <w:sz w:val="28"/>
          <w:szCs w:val="28"/>
        </w:rPr>
        <w:t>химический анализ</w:t>
      </w:r>
      <w:r w:rsidR="00294376">
        <w:rPr>
          <w:rFonts w:ascii="Times New Roman" w:hAnsi="Times New Roman" w:cs="Times New Roman"/>
          <w:sz w:val="28"/>
          <w:szCs w:val="28"/>
        </w:rPr>
        <w:t xml:space="preserve"> </w:t>
      </w:r>
      <w:r w:rsidR="00294376" w:rsidRPr="001354FA">
        <w:rPr>
          <w:rFonts w:ascii="Times New Roman" w:hAnsi="Times New Roman" w:cs="Times New Roman"/>
          <w:sz w:val="28"/>
          <w:szCs w:val="28"/>
        </w:rPr>
        <w:t>кормов и биохимический анализ крови коров.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Выделяют следующие группы коров и тёлок: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-стельные коровы;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 xml:space="preserve">-коровы в послеродовом 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периоде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первые 20-25 дней после родов;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 xml:space="preserve">-бесплодные 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коровы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,у</w:t>
      </w:r>
      <w:proofErr w:type="spellEnd"/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которых отсутствуют половые циклы или не оплодотворились после осеменения;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-бесплодные тёлки,</w:t>
      </w:r>
      <w:r w:rsidR="00676047">
        <w:rPr>
          <w:rFonts w:ascii="Times New Roman" w:hAnsi="Times New Roman" w:cs="Times New Roman"/>
          <w:sz w:val="28"/>
          <w:szCs w:val="28"/>
        </w:rPr>
        <w:t xml:space="preserve"> </w:t>
      </w:r>
      <w:r w:rsidRPr="001354FA">
        <w:rPr>
          <w:rFonts w:ascii="Times New Roman" w:hAnsi="Times New Roman" w:cs="Times New Roman"/>
          <w:sz w:val="28"/>
          <w:szCs w:val="28"/>
        </w:rPr>
        <w:t>которые не оплодотворились в возрасте 16-19 мес.;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-тёлки в возрасте одного года.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 xml:space="preserve">Гинекологической диспансеризации подвергают коров и 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тёлок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последних трёх групп-бесплодных коров, тёлок годичного возраста и возрасте более 19-54 мес.,</w:t>
      </w:r>
      <w:r w:rsidR="0009252F">
        <w:rPr>
          <w:rFonts w:ascii="Times New Roman" w:hAnsi="Times New Roman" w:cs="Times New Roman"/>
          <w:sz w:val="28"/>
          <w:szCs w:val="28"/>
        </w:rPr>
        <w:t xml:space="preserve"> </w:t>
      </w:r>
      <w:r w:rsidRPr="001354FA">
        <w:rPr>
          <w:rFonts w:ascii="Times New Roman" w:hAnsi="Times New Roman" w:cs="Times New Roman"/>
          <w:sz w:val="28"/>
          <w:szCs w:val="28"/>
        </w:rPr>
        <w:t>у которых необходимо установить форму бесплодия и проводить терапию или стимуляцию.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В последнее время все чаще стали применять стимулирующие препараты. Стимуляцию проводят только у здоровых коров и тёлок не ниже средней упитанности и после проведения гинекологической диспансеризации.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В ветеринарной практике обычно используют: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-Гонадотропин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гормоны передней части гипофиза. Используют препараты, которые содержат ФСГ и ЛГ.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Гравогормо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354F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сухой очищенный препарат, полученный из СЖК. 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Гравогормонлучше</w:t>
      </w:r>
      <w:proofErr w:type="spellEnd"/>
      <w:r w:rsidRPr="001354FA">
        <w:rPr>
          <w:rFonts w:ascii="Times New Roman" w:hAnsi="Times New Roman" w:cs="Times New Roman"/>
          <w:sz w:val="28"/>
          <w:szCs w:val="28"/>
        </w:rPr>
        <w:t xml:space="preserve"> чем СЖК, так как не дает осложнений и имеет более длительный срок хранения. Применяют при кистах яичников, персистентном желтом теле и гипофункции.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-Стероид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 гормоны, образующихся в яичниках, семенниках, 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надпочичниках</w:t>
      </w:r>
      <w:proofErr w:type="spellEnd"/>
      <w:r w:rsidRPr="001354FA">
        <w:rPr>
          <w:rFonts w:ascii="Times New Roman" w:hAnsi="Times New Roman" w:cs="Times New Roman"/>
          <w:sz w:val="28"/>
          <w:szCs w:val="28"/>
        </w:rPr>
        <w:t xml:space="preserve"> и плацентах животных. Это: эстрогены (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эстрадиол</w:t>
      </w:r>
      <w:proofErr w:type="spellEnd"/>
      <w:r w:rsidRPr="001354FA">
        <w:rPr>
          <w:rFonts w:ascii="Times New Roman" w:hAnsi="Times New Roman" w:cs="Times New Roman"/>
          <w:sz w:val="28"/>
          <w:szCs w:val="28"/>
        </w:rPr>
        <w:t xml:space="preserve">, эстрон, 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эстриол</w:t>
      </w:r>
      <w:proofErr w:type="spellEnd"/>
      <w:r w:rsidRPr="001354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эстрофан</w:t>
      </w:r>
      <w:proofErr w:type="spellEnd"/>
      <w:r w:rsidRPr="001354FA">
        <w:rPr>
          <w:rFonts w:ascii="Times New Roman" w:hAnsi="Times New Roman" w:cs="Times New Roman"/>
          <w:sz w:val="28"/>
          <w:szCs w:val="28"/>
        </w:rPr>
        <w:t>), прогестерон, тестостерон и кортикостероиды (кортизон, преднизолон, гидрокортизон и др.)</w:t>
      </w:r>
      <w:r w:rsidR="00E21916">
        <w:rPr>
          <w:rFonts w:ascii="Times New Roman" w:hAnsi="Times New Roman" w:cs="Times New Roman"/>
          <w:sz w:val="28"/>
          <w:szCs w:val="28"/>
        </w:rPr>
        <w:t>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 xml:space="preserve">Для профилактики дисфункции органов размножения используют быков </w:t>
      </w:r>
      <w:proofErr w:type="gramStart"/>
      <w:r w:rsidRPr="001354FA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1354FA">
        <w:rPr>
          <w:rFonts w:ascii="Times New Roman" w:hAnsi="Times New Roman" w:cs="Times New Roman"/>
          <w:sz w:val="28"/>
          <w:szCs w:val="28"/>
        </w:rPr>
        <w:t xml:space="preserve">робников. Доказано, что нормированное общение коров небольшими </w:t>
      </w:r>
      <w:r w:rsidRPr="001354FA">
        <w:rPr>
          <w:rFonts w:ascii="Times New Roman" w:hAnsi="Times New Roman" w:cs="Times New Roman"/>
          <w:sz w:val="28"/>
          <w:szCs w:val="28"/>
        </w:rPr>
        <w:lastRenderedPageBreak/>
        <w:t>группами с 2-3 быками-пробниками ускоряет</w:t>
      </w:r>
      <w:r w:rsidR="00E21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54FA">
        <w:rPr>
          <w:rFonts w:ascii="Times New Roman" w:hAnsi="Times New Roman" w:cs="Times New Roman"/>
          <w:sz w:val="28"/>
          <w:szCs w:val="28"/>
        </w:rPr>
        <w:t>фолликулообразование</w:t>
      </w:r>
      <w:proofErr w:type="spellEnd"/>
      <w:r w:rsidRPr="001354FA">
        <w:rPr>
          <w:rFonts w:ascii="Times New Roman" w:hAnsi="Times New Roman" w:cs="Times New Roman"/>
          <w:sz w:val="28"/>
          <w:szCs w:val="28"/>
        </w:rPr>
        <w:t>, инволюцию матки и коров</w:t>
      </w:r>
      <w:r w:rsidR="00E21916">
        <w:rPr>
          <w:rFonts w:ascii="Times New Roman" w:hAnsi="Times New Roman" w:cs="Times New Roman"/>
          <w:sz w:val="28"/>
          <w:szCs w:val="28"/>
        </w:rPr>
        <w:t>ы быстрее приходят в охоту.</w:t>
      </w:r>
    </w:p>
    <w:p w:rsidR="001354FA" w:rsidRPr="001354FA" w:rsidRDefault="001354FA" w:rsidP="00294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4FA">
        <w:rPr>
          <w:rFonts w:ascii="Times New Roman" w:hAnsi="Times New Roman" w:cs="Times New Roman"/>
          <w:sz w:val="28"/>
          <w:szCs w:val="28"/>
        </w:rPr>
        <w:t>Больным коровам также нужно организовать моцион, только в отдельном загоне по 1-1,5 часов.</w:t>
      </w:r>
    </w:p>
    <w:p w:rsidR="00CA08F4" w:rsidRPr="00CA08F4" w:rsidRDefault="00CA08F4">
      <w:pPr>
        <w:rPr>
          <w:rFonts w:ascii="Times New Roman" w:hAnsi="Times New Roman" w:cs="Times New Roman"/>
          <w:sz w:val="28"/>
          <w:szCs w:val="28"/>
        </w:rPr>
      </w:pPr>
    </w:p>
    <w:sectPr w:rsidR="00CA08F4" w:rsidRPr="00CA08F4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60"/>
    <w:rsid w:val="00005FD7"/>
    <w:rsid w:val="00064D2F"/>
    <w:rsid w:val="0009252F"/>
    <w:rsid w:val="000E05E8"/>
    <w:rsid w:val="001354FA"/>
    <w:rsid w:val="001C1D58"/>
    <w:rsid w:val="00266224"/>
    <w:rsid w:val="00294376"/>
    <w:rsid w:val="0039543C"/>
    <w:rsid w:val="00635FA8"/>
    <w:rsid w:val="00676047"/>
    <w:rsid w:val="006A1286"/>
    <w:rsid w:val="006D33CD"/>
    <w:rsid w:val="00817581"/>
    <w:rsid w:val="0083319B"/>
    <w:rsid w:val="00881976"/>
    <w:rsid w:val="0089229D"/>
    <w:rsid w:val="00A34B98"/>
    <w:rsid w:val="00A653E8"/>
    <w:rsid w:val="00BD1760"/>
    <w:rsid w:val="00CA08F4"/>
    <w:rsid w:val="00D32DD9"/>
    <w:rsid w:val="00E21916"/>
    <w:rsid w:val="00E375D2"/>
    <w:rsid w:val="00E557D8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4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1354FA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54FA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4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1354FA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54FA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1141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21</cp:revision>
  <dcterms:created xsi:type="dcterms:W3CDTF">2018-04-17T05:24:00Z</dcterms:created>
  <dcterms:modified xsi:type="dcterms:W3CDTF">2018-04-17T15:46:00Z</dcterms:modified>
</cp:coreProperties>
</file>